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81" w:rsidRDefault="00D90581"/>
    <w:p w:rsidR="00445561" w:rsidRDefault="00445561"/>
    <w:p w:rsidR="00445561" w:rsidRDefault="00445561"/>
    <w:p w:rsidR="00445561" w:rsidRPr="00777010" w:rsidRDefault="00445561" w:rsidP="00777010">
      <w:r w:rsidRPr="00777010">
        <w:t>Технические характеристики генераторов RIGOL DG9x2</w:t>
      </w:r>
    </w:p>
    <w:p w:rsidR="00445561" w:rsidRPr="00777010" w:rsidRDefault="00445561" w:rsidP="00777010"/>
    <w:tbl>
      <w:tblPr>
        <w:tblW w:w="9631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9"/>
        <w:gridCol w:w="2554"/>
        <w:gridCol w:w="5898"/>
      </w:tblGrid>
      <w:tr w:rsidR="00777010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 w:themeFill="background1"/>
            <w:vAlign w:val="center"/>
            <w:hideMark/>
          </w:tcPr>
          <w:p w:rsidR="00445561" w:rsidRPr="00777010" w:rsidRDefault="00445561" w:rsidP="00777010">
            <w:r w:rsidRPr="00777010">
              <w:t xml:space="preserve">            Характеристика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 w:themeFill="background1"/>
            <w:vAlign w:val="center"/>
            <w:hideMark/>
          </w:tcPr>
          <w:p w:rsidR="00445561" w:rsidRPr="00777010" w:rsidRDefault="00445561" w:rsidP="00777010">
            <w:r w:rsidRPr="00777010">
              <w:t xml:space="preserve">           Значение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Максимальная выходная частота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   50 </w:t>
            </w:r>
            <w:proofErr w:type="gramStart"/>
            <w:r w:rsidRPr="00777010">
              <w:t>МГц.,</w:t>
            </w:r>
            <w:proofErr w:type="gramEnd"/>
            <w:r w:rsidRPr="00777010">
              <w:t xml:space="preserve">    70 МГц., или  100  МГц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Количество каналов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                2</w:t>
            </w:r>
            <w:bookmarkStart w:id="0" w:name="_GoBack"/>
            <w:bookmarkEnd w:id="0"/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Форма сигнала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Стандартные: синусоидальный, прямоугольный, пилообразный, импульсный, белый шум </w:t>
            </w:r>
            <w:r w:rsidRPr="00777010">
              <w:br/>
              <w:t xml:space="preserve">Расширенные: псевдослучайные бинарные последовательности PRBS, RS-232, редактируемые последовательности, </w:t>
            </w:r>
            <w:proofErr w:type="spellStart"/>
            <w:r w:rsidRPr="00777010">
              <w:t>двухтональный</w:t>
            </w:r>
            <w:proofErr w:type="spellEnd"/>
            <w:r w:rsidRPr="00777010">
              <w:t xml:space="preserve"> сигнал</w:t>
            </w:r>
            <w:r w:rsidRPr="00777010">
              <w:br/>
              <w:t>160 типов специальной формы</w:t>
            </w:r>
          </w:p>
        </w:tc>
      </w:tr>
      <w:tr w:rsidR="00445561" w:rsidRPr="00777010" w:rsidTr="00445561">
        <w:tc>
          <w:tcPr>
            <w:tcW w:w="963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Частотные характеристики</w:t>
            </w:r>
          </w:p>
        </w:tc>
      </w:tr>
      <w:tr w:rsidR="00445561" w:rsidRPr="00777010" w:rsidTr="00445561"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Диапазон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синусоидальный сигнал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мкГц</w:t>
            </w:r>
            <w:proofErr w:type="spellEnd"/>
            <w:r w:rsidRPr="00777010">
              <w:t xml:space="preserve"> ~ 100 МГц</w:t>
            </w:r>
          </w:p>
        </w:tc>
      </w:tr>
      <w:tr w:rsidR="00445561" w:rsidRPr="00777010" w:rsidTr="00445561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прямоугольный сигнал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мкГц</w:t>
            </w:r>
            <w:proofErr w:type="spellEnd"/>
            <w:r w:rsidRPr="00777010">
              <w:t xml:space="preserve"> ~ 25 МГц</w:t>
            </w:r>
          </w:p>
        </w:tc>
      </w:tr>
      <w:tr w:rsidR="00445561" w:rsidRPr="00777010" w:rsidTr="00445561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импульсный сигнал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мкГц</w:t>
            </w:r>
            <w:proofErr w:type="spellEnd"/>
            <w:r w:rsidRPr="00777010">
              <w:t xml:space="preserve"> ~ 25 МГц</w:t>
            </w:r>
          </w:p>
        </w:tc>
      </w:tr>
      <w:tr w:rsidR="00777010" w:rsidRPr="00777010" w:rsidTr="00445561">
        <w:trPr>
          <w:trHeight w:val="450"/>
        </w:trPr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0" w:type="auto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пилообразный сигнал</w:t>
            </w:r>
          </w:p>
        </w:tc>
        <w:tc>
          <w:tcPr>
            <w:tcW w:w="5199" w:type="dxa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мкГц</w:t>
            </w:r>
            <w:proofErr w:type="spellEnd"/>
            <w:r w:rsidRPr="00777010">
              <w:t xml:space="preserve"> ~ 2 МГц</w:t>
            </w:r>
          </w:p>
        </w:tc>
      </w:tr>
      <w:tr w:rsidR="00777010" w:rsidRPr="00777010" w:rsidTr="00445561">
        <w:trPr>
          <w:trHeight w:val="450"/>
        </w:trPr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5199" w:type="dxa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</w:tr>
      <w:tr w:rsidR="00445561" w:rsidRPr="00777010" w:rsidTr="00445561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гармоники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мкГц</w:t>
            </w:r>
            <w:proofErr w:type="spellEnd"/>
            <w:r w:rsidRPr="00777010">
              <w:t xml:space="preserve"> ~ 25 МГц</w:t>
            </w:r>
          </w:p>
        </w:tc>
      </w:tr>
      <w:tr w:rsidR="00445561" w:rsidRPr="00777010" w:rsidTr="00445561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PRBS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2 кбит/с ~ 60 Мбит/с</w:t>
            </w:r>
          </w:p>
        </w:tc>
      </w:tr>
      <w:tr w:rsidR="00445561" w:rsidRPr="00777010" w:rsidTr="00445561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spellStart"/>
            <w:r w:rsidRPr="00777010">
              <w:t>Двухтональный</w:t>
            </w:r>
            <w:proofErr w:type="spellEnd"/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мкГц</w:t>
            </w:r>
            <w:proofErr w:type="spellEnd"/>
            <w:r w:rsidRPr="00777010">
              <w:t xml:space="preserve"> ~ 20 МГц</w:t>
            </w:r>
          </w:p>
        </w:tc>
      </w:tr>
      <w:tr w:rsidR="00445561" w:rsidRPr="00777010" w:rsidTr="00445561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RS-232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скорость передачи 9600, 14400, 19200, 38400, 57600, 115200, 128000, 230400</w:t>
            </w:r>
          </w:p>
        </w:tc>
      </w:tr>
      <w:tr w:rsidR="00445561" w:rsidRPr="00777010" w:rsidTr="00445561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Последовательность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2 </w:t>
            </w:r>
            <w:proofErr w:type="spellStart"/>
            <w:r w:rsidRPr="00777010">
              <w:t>кВыб</w:t>
            </w:r>
            <w:proofErr w:type="spellEnd"/>
            <w:r w:rsidRPr="00777010">
              <w:t xml:space="preserve">/с ~ 60 </w:t>
            </w:r>
            <w:proofErr w:type="spellStart"/>
            <w:r w:rsidRPr="00777010">
              <w:t>Мвыб</w:t>
            </w:r>
            <w:proofErr w:type="spellEnd"/>
            <w:r w:rsidRPr="00777010">
              <w:t>/с</w:t>
            </w:r>
          </w:p>
        </w:tc>
      </w:tr>
      <w:tr w:rsidR="00445561" w:rsidRPr="00777010" w:rsidTr="00445561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белый шум (Гаусс)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полоса 100 МГц (-3дБ)</w:t>
            </w:r>
          </w:p>
        </w:tc>
      </w:tr>
      <w:tr w:rsidR="00445561" w:rsidRPr="00777010" w:rsidTr="00445561">
        <w:tc>
          <w:tcPr>
            <w:tcW w:w="0" w:type="auto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специальной формы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мкГц</w:t>
            </w:r>
            <w:proofErr w:type="spellEnd"/>
            <w:r w:rsidRPr="00777010">
              <w:t xml:space="preserve"> ~ 20 МГц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Разрешение по частоте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мкГц</w:t>
            </w:r>
            <w:proofErr w:type="spellEnd"/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Точность установки (18°C ~ 28°C)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gramStart"/>
            <w:r w:rsidRPr="00777010">
              <w:t>±(</w:t>
            </w:r>
            <w:proofErr w:type="gramEnd"/>
            <w:r w:rsidRPr="00777010">
              <w:t xml:space="preserve">1 </w:t>
            </w:r>
            <w:proofErr w:type="spellStart"/>
            <w:r w:rsidRPr="00777010">
              <w:t>ppm</w:t>
            </w:r>
            <w:proofErr w:type="spellEnd"/>
            <w:r w:rsidRPr="00777010">
              <w:t xml:space="preserve"> от </w:t>
            </w:r>
            <w:proofErr w:type="spellStart"/>
            <w:r w:rsidRPr="00777010">
              <w:t>устан</w:t>
            </w:r>
            <w:proofErr w:type="spellEnd"/>
            <w:r w:rsidRPr="00777010">
              <w:t xml:space="preserve">. значения + 10 </w:t>
            </w:r>
            <w:proofErr w:type="spellStart"/>
            <w:r w:rsidRPr="00777010">
              <w:t>пГц</w:t>
            </w:r>
            <w:proofErr w:type="spellEnd"/>
            <w:r w:rsidRPr="00777010">
              <w:t>)</w:t>
            </w:r>
          </w:p>
        </w:tc>
      </w:tr>
      <w:tr w:rsidR="00445561" w:rsidRPr="00777010" w:rsidTr="00445561">
        <w:tc>
          <w:tcPr>
            <w:tcW w:w="963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Синусоидальный сигнал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lastRenderedPageBreak/>
              <w:t>Гармонические искажения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Типичное (0 </w:t>
            </w:r>
            <w:proofErr w:type="spellStart"/>
            <w:r w:rsidRPr="00777010">
              <w:t>дБм</w:t>
            </w:r>
            <w:proofErr w:type="spellEnd"/>
            <w:r w:rsidRPr="00777010">
              <w:t>) </w:t>
            </w:r>
            <w:r w:rsidRPr="00777010">
              <w:br/>
              <w:t xml:space="preserve">&lt; -55 </w:t>
            </w:r>
            <w:proofErr w:type="spellStart"/>
            <w:r w:rsidRPr="00777010">
              <w:t>дБн</w:t>
            </w:r>
            <w:proofErr w:type="spellEnd"/>
            <w:r w:rsidRPr="00777010">
              <w:t xml:space="preserve"> (DC ~ 10 МГц) </w:t>
            </w:r>
            <w:r w:rsidRPr="00777010">
              <w:br/>
              <w:t xml:space="preserve">&lt; -50 </w:t>
            </w:r>
            <w:proofErr w:type="spellStart"/>
            <w:r w:rsidRPr="00777010">
              <w:t>дБн</w:t>
            </w:r>
            <w:proofErr w:type="spellEnd"/>
            <w:r w:rsidRPr="00777010">
              <w:t xml:space="preserve"> (&gt;10 МГц ~ 20 МГц) </w:t>
            </w:r>
            <w:r w:rsidRPr="00777010">
              <w:br/>
              <w:t xml:space="preserve">&lt; -40 </w:t>
            </w:r>
            <w:proofErr w:type="spellStart"/>
            <w:r w:rsidRPr="00777010">
              <w:t>дБн</w:t>
            </w:r>
            <w:proofErr w:type="spellEnd"/>
            <w:r w:rsidRPr="00777010">
              <w:t xml:space="preserve"> (&gt;20 МГц ~ 30 МГц) </w:t>
            </w:r>
            <w:r w:rsidRPr="00777010">
              <w:br/>
              <w:t xml:space="preserve">&lt; -35 </w:t>
            </w:r>
            <w:proofErr w:type="spellStart"/>
            <w:r w:rsidRPr="00777010">
              <w:t>дБн</w:t>
            </w:r>
            <w:proofErr w:type="spellEnd"/>
            <w:r w:rsidRPr="00777010">
              <w:t xml:space="preserve"> (&gt;40 МГц)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Общие гармонические искажения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gramStart"/>
            <w:r w:rsidRPr="00777010">
              <w:t>&lt; 0</w:t>
            </w:r>
            <w:proofErr w:type="gramEnd"/>
            <w:r w:rsidRPr="00777010">
              <w:t xml:space="preserve">,075% (10 ~ 20 кГц, 0 </w:t>
            </w:r>
            <w:proofErr w:type="spellStart"/>
            <w:r w:rsidRPr="00777010">
              <w:t>дБм</w:t>
            </w:r>
            <w:proofErr w:type="spellEnd"/>
            <w:r w:rsidRPr="00777010">
              <w:t>)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Негармонические искажения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Типичное (0 </w:t>
            </w:r>
            <w:proofErr w:type="spellStart"/>
            <w:r w:rsidRPr="00777010">
              <w:t>дБм</w:t>
            </w:r>
            <w:proofErr w:type="spellEnd"/>
            <w:r w:rsidRPr="00777010">
              <w:t>) </w:t>
            </w:r>
            <w:r w:rsidRPr="00777010">
              <w:br/>
              <w:t xml:space="preserve">&lt; -60 </w:t>
            </w:r>
            <w:proofErr w:type="spellStart"/>
            <w:r w:rsidRPr="00777010">
              <w:t>дБн</w:t>
            </w:r>
            <w:proofErr w:type="spellEnd"/>
            <w:r w:rsidRPr="00777010">
              <w:t xml:space="preserve"> (DC ~ 10 МГц) </w:t>
            </w:r>
            <w:r w:rsidRPr="00777010">
              <w:br/>
              <w:t xml:space="preserve">&lt; -60 </w:t>
            </w:r>
            <w:proofErr w:type="spellStart"/>
            <w:r w:rsidRPr="00777010">
              <w:t>дБн</w:t>
            </w:r>
            <w:proofErr w:type="spellEnd"/>
            <w:r w:rsidRPr="00777010">
              <w:t xml:space="preserve"> + 6 дБ/октаву (&gt;10 МГц) 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Фазовый шум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Типичное (0 </w:t>
            </w:r>
            <w:proofErr w:type="spellStart"/>
            <w:r w:rsidRPr="00777010">
              <w:t>дБм</w:t>
            </w:r>
            <w:proofErr w:type="spellEnd"/>
            <w:r w:rsidRPr="00777010">
              <w:t>) </w:t>
            </w:r>
            <w:r w:rsidRPr="00777010">
              <w:br/>
              <w:t xml:space="preserve">-105 </w:t>
            </w:r>
            <w:proofErr w:type="spellStart"/>
            <w:r w:rsidRPr="00777010">
              <w:t>дБн</w:t>
            </w:r>
            <w:proofErr w:type="spellEnd"/>
            <w:r w:rsidRPr="00777010">
              <w:t>/Гц @ 10 кГц (10 МГц)</w:t>
            </w:r>
          </w:p>
        </w:tc>
      </w:tr>
      <w:tr w:rsidR="00445561" w:rsidRPr="00777010" w:rsidTr="00445561">
        <w:tc>
          <w:tcPr>
            <w:tcW w:w="963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Прямоугольный сигнал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Время нарастания / спада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gramStart"/>
            <w:r w:rsidRPr="00777010">
              <w:t>&lt; 9</w:t>
            </w:r>
            <w:proofErr w:type="gramEnd"/>
            <w:r w:rsidRPr="00777010">
              <w:t xml:space="preserve"> </w:t>
            </w:r>
            <w:proofErr w:type="spellStart"/>
            <w:r w:rsidRPr="00777010">
              <w:t>нс</w:t>
            </w:r>
            <w:proofErr w:type="spellEnd"/>
            <w:r w:rsidRPr="00777010">
              <w:t xml:space="preserve"> (1 Вп-п,1 кГц) типичное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Выброс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gramStart"/>
            <w:r w:rsidRPr="00777010">
              <w:t>&lt; 5</w:t>
            </w:r>
            <w:proofErr w:type="gramEnd"/>
            <w:r w:rsidRPr="00777010">
              <w:t xml:space="preserve"> % (100 кГц, 1 </w:t>
            </w:r>
            <w:proofErr w:type="spellStart"/>
            <w:r w:rsidRPr="00777010">
              <w:t>Вп</w:t>
            </w:r>
            <w:proofErr w:type="spellEnd"/>
            <w:r w:rsidRPr="00777010">
              <w:t>-п) типичное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spellStart"/>
            <w:r w:rsidRPr="00777010">
              <w:t>Коэф</w:t>
            </w:r>
            <w:proofErr w:type="spellEnd"/>
            <w:r w:rsidRPr="00777010">
              <w:t>. заполнения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0,01% ~ 99,99% (ограничена установленной частотой)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spellStart"/>
            <w:r w:rsidRPr="00777010">
              <w:t>Ассиметрия</w:t>
            </w:r>
            <w:proofErr w:type="spellEnd"/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1% от периода + 4 </w:t>
            </w:r>
            <w:proofErr w:type="spellStart"/>
            <w:r w:rsidRPr="00777010">
              <w:t>нс</w:t>
            </w:r>
            <w:proofErr w:type="spellEnd"/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spellStart"/>
            <w:r w:rsidRPr="00777010">
              <w:t>Джиттер</w:t>
            </w:r>
            <w:proofErr w:type="spellEnd"/>
            <w:r w:rsidRPr="00777010">
              <w:t xml:space="preserve"> (СКЗ)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Типичное </w:t>
            </w:r>
            <w:r w:rsidRPr="00777010">
              <w:br/>
              <w:t xml:space="preserve">2 </w:t>
            </w:r>
            <w:proofErr w:type="spellStart"/>
            <w:r w:rsidRPr="00777010">
              <w:t>ppm</w:t>
            </w:r>
            <w:proofErr w:type="spellEnd"/>
            <w:r w:rsidRPr="00777010">
              <w:t xml:space="preserve"> + 200 </w:t>
            </w:r>
            <w:proofErr w:type="spellStart"/>
            <w:r w:rsidRPr="00777010">
              <w:t>пс</w:t>
            </w:r>
            <w:proofErr w:type="spellEnd"/>
            <w:r w:rsidRPr="00777010">
              <w:t xml:space="preserve"> (≤5 МГц, 1 </w:t>
            </w:r>
            <w:proofErr w:type="spellStart"/>
            <w:r w:rsidRPr="00777010">
              <w:t>Вп</w:t>
            </w:r>
            <w:proofErr w:type="spellEnd"/>
            <w:r w:rsidRPr="00777010">
              <w:t>-п) </w:t>
            </w:r>
            <w:r w:rsidRPr="00777010">
              <w:br/>
              <w:t xml:space="preserve">200 </w:t>
            </w:r>
            <w:proofErr w:type="spellStart"/>
            <w:r w:rsidRPr="00777010">
              <w:t>пс</w:t>
            </w:r>
            <w:proofErr w:type="spellEnd"/>
            <w:r w:rsidRPr="00777010">
              <w:t xml:space="preserve"> (&gt;5 МГц, 1 </w:t>
            </w:r>
            <w:proofErr w:type="spellStart"/>
            <w:r w:rsidRPr="00777010">
              <w:t>Вп</w:t>
            </w:r>
            <w:proofErr w:type="spellEnd"/>
            <w:r w:rsidRPr="00777010">
              <w:t>-п)</w:t>
            </w:r>
          </w:p>
        </w:tc>
      </w:tr>
      <w:tr w:rsidR="00445561" w:rsidRPr="00777010" w:rsidTr="00445561">
        <w:tc>
          <w:tcPr>
            <w:tcW w:w="963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Пилообразный сигнал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Нелинейность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gramStart"/>
            <w:r w:rsidRPr="00777010">
              <w:t>&lt; 1</w:t>
            </w:r>
            <w:proofErr w:type="gramEnd"/>
            <w:r w:rsidRPr="00777010">
              <w:t xml:space="preserve">% от пик. выхода (1 кГц, 1 </w:t>
            </w:r>
            <w:proofErr w:type="spellStart"/>
            <w:r w:rsidRPr="00777010">
              <w:t>Вп</w:t>
            </w:r>
            <w:proofErr w:type="spellEnd"/>
            <w:r w:rsidRPr="00777010">
              <w:t>-п, 100% симметрия) типичное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spellStart"/>
            <w:r w:rsidRPr="00777010">
              <w:t>Симмметрия</w:t>
            </w:r>
            <w:proofErr w:type="spellEnd"/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0 ~ 100%</w:t>
            </w:r>
          </w:p>
        </w:tc>
      </w:tr>
      <w:tr w:rsidR="00445561" w:rsidRPr="00777010" w:rsidTr="00445561">
        <w:tc>
          <w:tcPr>
            <w:tcW w:w="963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Импульсный сигнал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Длительность импульса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≥ 16 </w:t>
            </w:r>
            <w:proofErr w:type="spellStart"/>
            <w:r w:rsidRPr="00777010">
              <w:t>нс</w:t>
            </w:r>
            <w:proofErr w:type="spellEnd"/>
            <w:r w:rsidRPr="00777010">
              <w:t xml:space="preserve"> ~ 1000 кс (ограничена установленной частотой)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spellStart"/>
            <w:r w:rsidRPr="00777010">
              <w:t>Коэф</w:t>
            </w:r>
            <w:proofErr w:type="spellEnd"/>
            <w:r w:rsidRPr="00777010">
              <w:t>. заполнения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0,001% ~ 99,999% (ограничена установленной частотой)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Время нарастания / спада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≥ 8 </w:t>
            </w:r>
            <w:proofErr w:type="spellStart"/>
            <w:r w:rsidRPr="00777010">
              <w:t>нс</w:t>
            </w:r>
            <w:proofErr w:type="spellEnd"/>
            <w:r w:rsidRPr="00777010">
              <w:t xml:space="preserve"> (ограничена установленной частотой и длительностью импульса)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Выброс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gramStart"/>
            <w:r w:rsidRPr="00777010">
              <w:t>&lt; 5</w:t>
            </w:r>
            <w:proofErr w:type="gramEnd"/>
            <w:r w:rsidRPr="00777010">
              <w:t xml:space="preserve">% (1 </w:t>
            </w:r>
            <w:proofErr w:type="spellStart"/>
            <w:r w:rsidRPr="00777010">
              <w:t>Вп</w:t>
            </w:r>
            <w:proofErr w:type="spellEnd"/>
            <w:r w:rsidRPr="00777010">
              <w:t>-п, 1 кГц) типичное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spellStart"/>
            <w:r w:rsidRPr="00777010">
              <w:t>Джиттер</w:t>
            </w:r>
            <w:proofErr w:type="spellEnd"/>
            <w:r w:rsidRPr="00777010">
              <w:t xml:space="preserve"> (СКЗ)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Типичное </w:t>
            </w:r>
            <w:r w:rsidRPr="00777010">
              <w:br/>
              <w:t xml:space="preserve">2 </w:t>
            </w:r>
            <w:proofErr w:type="spellStart"/>
            <w:r w:rsidRPr="00777010">
              <w:t>ppm</w:t>
            </w:r>
            <w:proofErr w:type="spellEnd"/>
            <w:r w:rsidRPr="00777010">
              <w:t xml:space="preserve"> + 200 </w:t>
            </w:r>
            <w:proofErr w:type="spellStart"/>
            <w:r w:rsidRPr="00777010">
              <w:t>пс</w:t>
            </w:r>
            <w:proofErr w:type="spellEnd"/>
            <w:r w:rsidRPr="00777010">
              <w:t xml:space="preserve"> (≤5 МГц, 1 </w:t>
            </w:r>
            <w:proofErr w:type="spellStart"/>
            <w:r w:rsidRPr="00777010">
              <w:t>Вп</w:t>
            </w:r>
            <w:proofErr w:type="spellEnd"/>
            <w:r w:rsidRPr="00777010">
              <w:t>-п) </w:t>
            </w:r>
            <w:r w:rsidRPr="00777010">
              <w:br/>
              <w:t xml:space="preserve">200 </w:t>
            </w:r>
            <w:proofErr w:type="spellStart"/>
            <w:r w:rsidRPr="00777010">
              <w:t>пс</w:t>
            </w:r>
            <w:proofErr w:type="spellEnd"/>
            <w:r w:rsidRPr="00777010">
              <w:t xml:space="preserve"> (&gt;5 МГц, 1 </w:t>
            </w:r>
            <w:proofErr w:type="spellStart"/>
            <w:r w:rsidRPr="00777010">
              <w:t>Вп</w:t>
            </w:r>
            <w:proofErr w:type="spellEnd"/>
            <w:r w:rsidRPr="00777010">
              <w:t>-п)</w:t>
            </w:r>
          </w:p>
        </w:tc>
      </w:tr>
      <w:tr w:rsidR="00445561" w:rsidRPr="00777010" w:rsidTr="00445561">
        <w:tc>
          <w:tcPr>
            <w:tcW w:w="963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Специальная форма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lastRenderedPageBreak/>
              <w:t xml:space="preserve">Максимальное количество </w:t>
            </w:r>
            <w:proofErr w:type="gramStart"/>
            <w:r w:rsidRPr="00777010">
              <w:t>точек</w:t>
            </w:r>
            <w:proofErr w:type="gramEnd"/>
            <w:r w:rsidRPr="00777010">
              <w:t xml:space="preserve"> участвующих в формировании сигнала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16 М точек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Вертикальное разрешение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16 бит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Частота дискретизации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Интерполяционный фильтр: 10 </w:t>
            </w:r>
            <w:proofErr w:type="spellStart"/>
            <w:r w:rsidRPr="00777010">
              <w:t>выб</w:t>
            </w:r>
            <w:proofErr w:type="spellEnd"/>
            <w:r w:rsidRPr="00777010">
              <w:t xml:space="preserve">/с ~ 60 </w:t>
            </w:r>
            <w:proofErr w:type="spellStart"/>
            <w:r w:rsidRPr="00777010">
              <w:t>Мвыб</w:t>
            </w:r>
            <w:proofErr w:type="spellEnd"/>
            <w:r w:rsidRPr="00777010">
              <w:t>/с </w:t>
            </w:r>
            <w:r w:rsidRPr="00777010">
              <w:br/>
              <w:t xml:space="preserve">Пошаговый фильтр: 2 </w:t>
            </w:r>
            <w:proofErr w:type="spellStart"/>
            <w:r w:rsidRPr="00777010">
              <w:t>квыб</w:t>
            </w:r>
            <w:proofErr w:type="spellEnd"/>
            <w:r w:rsidRPr="00777010">
              <w:t xml:space="preserve">/с ~ 50 </w:t>
            </w:r>
            <w:proofErr w:type="spellStart"/>
            <w:r w:rsidRPr="00777010">
              <w:t>Мвыб</w:t>
            </w:r>
            <w:proofErr w:type="spellEnd"/>
            <w:r w:rsidRPr="00777010">
              <w:t>/с </w:t>
            </w:r>
            <w:r w:rsidRPr="00777010">
              <w:br/>
            </w:r>
            <w:proofErr w:type="spellStart"/>
            <w:r w:rsidRPr="00777010">
              <w:t>Cглаживающий</w:t>
            </w:r>
            <w:proofErr w:type="spellEnd"/>
            <w:r w:rsidRPr="00777010">
              <w:t xml:space="preserve"> фильтр: 2 </w:t>
            </w:r>
            <w:proofErr w:type="spellStart"/>
            <w:r w:rsidRPr="00777010">
              <w:t>квыб</w:t>
            </w:r>
            <w:proofErr w:type="spellEnd"/>
            <w:r w:rsidRPr="00777010">
              <w:t xml:space="preserve">/с ~ 50 </w:t>
            </w:r>
            <w:proofErr w:type="spellStart"/>
            <w:r w:rsidRPr="00777010">
              <w:t>Мвыб</w:t>
            </w:r>
            <w:proofErr w:type="spellEnd"/>
            <w:r w:rsidRPr="00777010">
              <w:t>/с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Время нарастания /спада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Интерполяционный </w:t>
            </w:r>
            <w:proofErr w:type="gramStart"/>
            <w:r w:rsidRPr="00777010">
              <w:t>фильтр:≥</w:t>
            </w:r>
            <w:proofErr w:type="gramEnd"/>
            <w:r w:rsidRPr="00777010">
              <w:t xml:space="preserve"> 8 </w:t>
            </w:r>
            <w:proofErr w:type="spellStart"/>
            <w:r w:rsidRPr="00777010">
              <w:t>нс</w:t>
            </w:r>
            <w:proofErr w:type="spellEnd"/>
            <w:r w:rsidRPr="00777010">
              <w:br/>
              <w:t>Пошаговый фильтр: 3 / частота дискретизации </w:t>
            </w:r>
            <w:r w:rsidRPr="00777010">
              <w:br/>
            </w:r>
            <w:proofErr w:type="spellStart"/>
            <w:r w:rsidRPr="00777010">
              <w:t>Cглаживающий</w:t>
            </w:r>
            <w:proofErr w:type="spellEnd"/>
            <w:r w:rsidRPr="00777010">
              <w:t xml:space="preserve"> фильтр: 1 / частота дискретизации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spellStart"/>
            <w:r w:rsidRPr="00777010">
              <w:t>Джиттер</w:t>
            </w:r>
            <w:proofErr w:type="spellEnd"/>
            <w:r w:rsidRPr="00777010">
              <w:t xml:space="preserve"> (СКЗ)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Типичное (1 </w:t>
            </w:r>
            <w:proofErr w:type="spellStart"/>
            <w:r w:rsidRPr="00777010">
              <w:t>Вп</w:t>
            </w:r>
            <w:proofErr w:type="spellEnd"/>
            <w:r w:rsidRPr="00777010">
              <w:t>-</w:t>
            </w:r>
            <w:proofErr w:type="gramStart"/>
            <w:r w:rsidRPr="00777010">
              <w:t>п)</w:t>
            </w:r>
            <w:r w:rsidRPr="00777010">
              <w:br/>
              <w:t>Интерполяционный</w:t>
            </w:r>
            <w:proofErr w:type="gramEnd"/>
            <w:r w:rsidRPr="00777010">
              <w:t xml:space="preserve"> фильтр:200 </w:t>
            </w:r>
            <w:proofErr w:type="spellStart"/>
            <w:r w:rsidRPr="00777010">
              <w:t>пс</w:t>
            </w:r>
            <w:proofErr w:type="spellEnd"/>
            <w:r w:rsidRPr="00777010">
              <w:br/>
              <w:t xml:space="preserve">Пошаговый фильтр: &lt;5 </w:t>
            </w:r>
            <w:proofErr w:type="spellStart"/>
            <w:r w:rsidRPr="00777010">
              <w:t>пс</w:t>
            </w:r>
            <w:proofErr w:type="spellEnd"/>
            <w:r w:rsidRPr="00777010">
              <w:t> </w:t>
            </w:r>
            <w:r w:rsidRPr="00777010">
              <w:br/>
            </w:r>
            <w:proofErr w:type="spellStart"/>
            <w:r w:rsidRPr="00777010">
              <w:t>Cглаживающий</w:t>
            </w:r>
            <w:proofErr w:type="spellEnd"/>
            <w:r w:rsidRPr="00777010">
              <w:t xml:space="preserve"> фильтр: &lt;5 </w:t>
            </w:r>
            <w:proofErr w:type="spellStart"/>
            <w:r w:rsidRPr="00777010">
              <w:t>пс</w:t>
            </w:r>
            <w:proofErr w:type="spellEnd"/>
          </w:p>
        </w:tc>
      </w:tr>
      <w:tr w:rsidR="00445561" w:rsidRPr="00777010" w:rsidTr="00445561">
        <w:tc>
          <w:tcPr>
            <w:tcW w:w="963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Генератор гармоник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Порядок гармоник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≤ 8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Тип гармоник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четные, нечетные, все, пользовательские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Амплитуда гармоник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регулируемая для каждой гармоники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Фаза гармоник</w:t>
            </w:r>
          </w:p>
        </w:tc>
        <w:tc>
          <w:tcPr>
            <w:tcW w:w="519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регулируемая для каждой гармоники</w:t>
            </w:r>
          </w:p>
        </w:tc>
      </w:tr>
    </w:tbl>
    <w:p w:rsidR="00445561" w:rsidRPr="00777010" w:rsidRDefault="00445561" w:rsidP="00777010">
      <w:r w:rsidRPr="00777010">
        <w:t>Характеристики выхода: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4"/>
        <w:gridCol w:w="12002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Амплитуда (50 Ом)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мВп</w:t>
            </w:r>
            <w:proofErr w:type="spellEnd"/>
            <w:r w:rsidRPr="00777010">
              <w:t xml:space="preserve">-п - 10 </w:t>
            </w:r>
            <w:proofErr w:type="spellStart"/>
            <w:r w:rsidRPr="00777010">
              <w:t>Вп</w:t>
            </w:r>
            <w:proofErr w:type="spellEnd"/>
            <w:r w:rsidRPr="00777010">
              <w:t>-п (≤10 МГц) </w:t>
            </w:r>
            <w:r w:rsidRPr="00777010">
              <w:br/>
              <w:t xml:space="preserve">1 </w:t>
            </w:r>
            <w:proofErr w:type="spellStart"/>
            <w:r w:rsidRPr="00777010">
              <w:t>мВп</w:t>
            </w:r>
            <w:proofErr w:type="spellEnd"/>
            <w:r w:rsidRPr="00777010">
              <w:t xml:space="preserve">-п ~ 5 </w:t>
            </w:r>
            <w:proofErr w:type="spellStart"/>
            <w:r w:rsidRPr="00777010">
              <w:t>Вп</w:t>
            </w:r>
            <w:proofErr w:type="spellEnd"/>
            <w:r w:rsidRPr="00777010">
              <w:t>-п (&gt;10 МГц ~ 30 МГц) </w:t>
            </w:r>
            <w:r w:rsidRPr="00777010">
              <w:br/>
              <w:t xml:space="preserve">1 </w:t>
            </w:r>
            <w:proofErr w:type="spellStart"/>
            <w:r w:rsidRPr="00777010">
              <w:t>мВп</w:t>
            </w:r>
            <w:proofErr w:type="spellEnd"/>
            <w:r w:rsidRPr="00777010">
              <w:t xml:space="preserve">-п ~ 2,5 </w:t>
            </w:r>
            <w:proofErr w:type="spellStart"/>
            <w:r w:rsidRPr="00777010">
              <w:t>Вп</w:t>
            </w:r>
            <w:proofErr w:type="spellEnd"/>
            <w:r w:rsidRPr="00777010">
              <w:t>-п (&gt;30 МГц ~ 60 МГц) </w:t>
            </w:r>
            <w:r w:rsidRPr="00777010">
              <w:br/>
              <w:t xml:space="preserve">1 </w:t>
            </w:r>
            <w:proofErr w:type="spellStart"/>
            <w:r w:rsidRPr="00777010">
              <w:t>мВп</w:t>
            </w:r>
            <w:proofErr w:type="spellEnd"/>
            <w:r w:rsidRPr="00777010">
              <w:t xml:space="preserve">-п ~ 1 </w:t>
            </w:r>
            <w:proofErr w:type="spellStart"/>
            <w:r w:rsidRPr="00777010">
              <w:t>Вп</w:t>
            </w:r>
            <w:proofErr w:type="spellEnd"/>
            <w:r w:rsidRPr="00777010">
              <w:t>-п (&gt;60 МГц)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Точность установки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gramStart"/>
            <w:r w:rsidRPr="00777010">
              <w:t>±(</w:t>
            </w:r>
            <w:proofErr w:type="gramEnd"/>
            <w:r w:rsidRPr="00777010">
              <w:t xml:space="preserve">1%+5 мВ) типичное (1 кГц, синус, 0 В смещение, &gt;10 </w:t>
            </w:r>
            <w:proofErr w:type="spellStart"/>
            <w:r w:rsidRPr="00777010">
              <w:t>мВпп</w:t>
            </w:r>
            <w:proofErr w:type="spellEnd"/>
            <w:r w:rsidRPr="00777010">
              <w:t>, авто)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Неравномерность АЧХ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Типичное (синус, 1 В) </w:t>
            </w:r>
            <w:r w:rsidRPr="00777010">
              <w:br/>
              <w:t>±0,1 дБ (≤5 МГц) </w:t>
            </w:r>
            <w:r w:rsidRPr="00777010">
              <w:br/>
              <w:t>±0,2 дБ (&gt;5 МГц ~15 МГц) </w:t>
            </w:r>
            <w:r w:rsidRPr="00777010">
              <w:br/>
              <w:t>±0,3 дБ (&gt;15 МГц ~ 25 МГц) </w:t>
            </w:r>
            <w:r w:rsidRPr="00777010">
              <w:br/>
              <w:t>±0,5 дБ (&gt;25 МГц ~ 40 МГц) </w:t>
            </w:r>
            <w:r w:rsidRPr="00777010">
              <w:br/>
              <w:t>±1,0 дБ (&gt;40 МГц)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Единицы установки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spellStart"/>
            <w:r w:rsidRPr="00777010">
              <w:t>Вп</w:t>
            </w:r>
            <w:proofErr w:type="spellEnd"/>
            <w:r w:rsidRPr="00777010">
              <w:t xml:space="preserve">-п, </w:t>
            </w:r>
            <w:proofErr w:type="spellStart"/>
            <w:r w:rsidRPr="00777010">
              <w:t>Вскз</w:t>
            </w:r>
            <w:proofErr w:type="spellEnd"/>
            <w:r w:rsidRPr="00777010">
              <w:t xml:space="preserve">, </w:t>
            </w:r>
            <w:proofErr w:type="spellStart"/>
            <w:r w:rsidRPr="00777010">
              <w:t>дБм</w:t>
            </w:r>
            <w:proofErr w:type="spellEnd"/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Разрешение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0,1 </w:t>
            </w:r>
            <w:proofErr w:type="spellStart"/>
            <w:r w:rsidRPr="00777010">
              <w:t>мВпп</w:t>
            </w:r>
            <w:proofErr w:type="spellEnd"/>
            <w:r w:rsidRPr="00777010">
              <w:t xml:space="preserve"> или 4 бит</w:t>
            </w:r>
          </w:p>
        </w:tc>
      </w:tr>
    </w:tbl>
    <w:p w:rsidR="00445561" w:rsidRPr="00777010" w:rsidRDefault="00445561" w:rsidP="00777010">
      <w:r w:rsidRPr="00777010">
        <w:t>Смещение (50 Ом):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5"/>
        <w:gridCol w:w="10171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Диапазон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±5 </w:t>
            </w:r>
            <w:proofErr w:type="spellStart"/>
            <w:r w:rsidRPr="00777010">
              <w:t>Впп</w:t>
            </w:r>
            <w:proofErr w:type="spellEnd"/>
            <w:r w:rsidRPr="00777010">
              <w:t xml:space="preserve"> АС+DC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Точность установки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gramStart"/>
            <w:r w:rsidRPr="00777010">
              <w:t>±(</w:t>
            </w:r>
            <w:proofErr w:type="gramEnd"/>
            <w:r w:rsidRPr="00777010">
              <w:t>1% + 5 мВ + 1,0% от амплитуды)</w:t>
            </w:r>
          </w:p>
        </w:tc>
      </w:tr>
    </w:tbl>
    <w:p w:rsidR="00445561" w:rsidRPr="00777010" w:rsidRDefault="00445561" w:rsidP="00777010">
      <w:r w:rsidRPr="00777010">
        <w:lastRenderedPageBreak/>
        <w:t>Выход сигнала: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4"/>
        <w:gridCol w:w="14222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Импеданс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50 Ом (типичное)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Защита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от короткого замыкания, автоматическое отключение выхода при перегрузке</w:t>
            </w:r>
          </w:p>
        </w:tc>
      </w:tr>
    </w:tbl>
    <w:p w:rsidR="00445561" w:rsidRPr="00777010" w:rsidRDefault="00445561" w:rsidP="00777010">
      <w:r w:rsidRPr="00777010">
        <w:br/>
      </w:r>
    </w:p>
    <w:p w:rsidR="00445561" w:rsidRPr="00777010" w:rsidRDefault="00445561" w:rsidP="00777010">
      <w:r w:rsidRPr="00777010">
        <w:t>Модуляция</w:t>
      </w:r>
    </w:p>
    <w:p w:rsidR="00445561" w:rsidRPr="00777010" w:rsidRDefault="00445561" w:rsidP="00777010"/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26"/>
        <w:gridCol w:w="10850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Тип модуляции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AM, FM, PM, ASK, FSK, PSK, PWM</w:t>
            </w:r>
          </w:p>
        </w:tc>
      </w:tr>
    </w:tbl>
    <w:p w:rsidR="00445561" w:rsidRPr="00777010" w:rsidRDefault="00445561" w:rsidP="00777010">
      <w:r w:rsidRPr="00777010">
        <w:t>AM Модуляция (AM</w:t>
      </w:r>
      <w:proofErr w:type="gramStart"/>
      <w:r w:rsidRPr="00777010">
        <w:t>) :</w:t>
      </w:r>
      <w:proofErr w:type="gramEnd"/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1"/>
        <w:gridCol w:w="11475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Несущая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синус, прямоугольный, пила, произвольной формы (кроме DC)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Источник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Внутренний / Внешний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Модулирующий сигнал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синус, прямоугольный, пила, шум, произвольной формы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Частота модуляции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2 </w:t>
            </w:r>
            <w:proofErr w:type="spellStart"/>
            <w:r w:rsidRPr="00777010">
              <w:t>мГц</w:t>
            </w:r>
            <w:proofErr w:type="spellEnd"/>
            <w:r w:rsidRPr="00777010">
              <w:t xml:space="preserve"> ~ 1 МГц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Коэффициент модуляции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0% ~ 120%</w:t>
            </w:r>
          </w:p>
        </w:tc>
      </w:tr>
    </w:tbl>
    <w:p w:rsidR="00445561" w:rsidRPr="00777010" w:rsidRDefault="00445561" w:rsidP="00777010"/>
    <w:p w:rsidR="00445561" w:rsidRPr="00777010" w:rsidRDefault="00445561" w:rsidP="00777010">
      <w:r w:rsidRPr="00777010">
        <w:t>ЧМ Модуляция (FM):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0"/>
        <w:gridCol w:w="11726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Несущая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синус, прямоугольный, пила, произвольной формы (кроме DC)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Источник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Внутренний / Внешний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Модулирующий сигнал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синус, прямоугольный, пила, шум, произвольной формы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Частота модуляции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2 </w:t>
            </w:r>
            <w:proofErr w:type="spellStart"/>
            <w:r w:rsidRPr="00777010">
              <w:t>мГц</w:t>
            </w:r>
            <w:proofErr w:type="spellEnd"/>
            <w:r w:rsidRPr="00777010">
              <w:t xml:space="preserve"> ~ 1 МГц</w:t>
            </w:r>
          </w:p>
        </w:tc>
      </w:tr>
    </w:tbl>
    <w:p w:rsidR="00445561" w:rsidRPr="00777010" w:rsidRDefault="00445561" w:rsidP="00777010"/>
    <w:p w:rsidR="00445561" w:rsidRPr="00777010" w:rsidRDefault="00445561" w:rsidP="00777010">
      <w:r w:rsidRPr="00777010">
        <w:t>ФМ Модуляция (PM):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0"/>
        <w:gridCol w:w="11726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Несущая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синус, прямоугольный, пила, произвольной формы (кроме DC)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Источник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Внутренний / Внешний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Модулирующий сигнал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синус, прямоугольный, пила, шум, произвольной формы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Частота модуляции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2 </w:t>
            </w:r>
            <w:proofErr w:type="spellStart"/>
            <w:r w:rsidRPr="00777010">
              <w:t>мГц</w:t>
            </w:r>
            <w:proofErr w:type="spellEnd"/>
            <w:r w:rsidRPr="00777010">
              <w:t xml:space="preserve"> ~ 1 МГц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Девиация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0 ~ 360°</w:t>
            </w:r>
          </w:p>
        </w:tc>
      </w:tr>
    </w:tbl>
    <w:p w:rsidR="00445561" w:rsidRPr="00777010" w:rsidRDefault="00445561" w:rsidP="00777010"/>
    <w:p w:rsidR="00445561" w:rsidRPr="00777010" w:rsidRDefault="00445561" w:rsidP="00777010">
      <w:r w:rsidRPr="00777010">
        <w:t>Частотная манипуляция (FSK):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0"/>
        <w:gridCol w:w="11726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lastRenderedPageBreak/>
              <w:t>Несущая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синус, прямоугольный, пила, произвольной формы (кроме DC)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Источник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Внутренний / Внешний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Модулирующий сигнал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прямоугольный с коэффициентом заполнения 50%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Частота переключения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2 </w:t>
            </w:r>
            <w:proofErr w:type="spellStart"/>
            <w:r w:rsidRPr="00777010">
              <w:t>мГц</w:t>
            </w:r>
            <w:proofErr w:type="spellEnd"/>
            <w:r w:rsidRPr="00777010">
              <w:t xml:space="preserve"> ~ 1 МГц</w:t>
            </w:r>
          </w:p>
        </w:tc>
      </w:tr>
    </w:tbl>
    <w:p w:rsidR="00777010" w:rsidRPr="00777010" w:rsidRDefault="00777010" w:rsidP="00777010"/>
    <w:p w:rsidR="00445561" w:rsidRPr="00777010" w:rsidRDefault="00445561" w:rsidP="00777010">
      <w:r w:rsidRPr="00777010">
        <w:t>Амплитудная манипуляция (ASK):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0"/>
        <w:gridCol w:w="11726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Несущая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синус, прямоугольный, пила, произвольной формы (кроме DC)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Источник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Внутренний / Внешний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Модулирующий сигнал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прямоугольный с коэффициентом заполнения 50%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Частота переключения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2 </w:t>
            </w:r>
            <w:proofErr w:type="spellStart"/>
            <w:r w:rsidRPr="00777010">
              <w:t>мГц</w:t>
            </w:r>
            <w:proofErr w:type="spellEnd"/>
            <w:r w:rsidRPr="00777010">
              <w:t xml:space="preserve"> ~ 1 МГц</w:t>
            </w:r>
          </w:p>
        </w:tc>
      </w:tr>
    </w:tbl>
    <w:p w:rsidR="00777010" w:rsidRPr="00777010" w:rsidRDefault="00777010" w:rsidP="00777010"/>
    <w:p w:rsidR="00445561" w:rsidRPr="00777010" w:rsidRDefault="00445561" w:rsidP="00777010">
      <w:r w:rsidRPr="00777010">
        <w:t>Фазовая манипуляция (PSK):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0"/>
        <w:gridCol w:w="11726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Несущая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синус, прямоугольный, пила, произвольной формы (кроме DC)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Источник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Внутренний / Внешний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Модулирующий сигнал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прямоугольный с коэффициентом заполнения 50%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Частота переключения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2 </w:t>
            </w:r>
            <w:proofErr w:type="spellStart"/>
            <w:r w:rsidRPr="00777010">
              <w:t>мГц</w:t>
            </w:r>
            <w:proofErr w:type="spellEnd"/>
            <w:r w:rsidRPr="00777010">
              <w:t xml:space="preserve"> ~ 1 МГц</w:t>
            </w:r>
          </w:p>
        </w:tc>
      </w:tr>
    </w:tbl>
    <w:p w:rsidR="00777010" w:rsidRPr="00777010" w:rsidRDefault="00777010" w:rsidP="00777010"/>
    <w:p w:rsidR="00445561" w:rsidRPr="00777010" w:rsidRDefault="00445561" w:rsidP="00777010">
      <w:r w:rsidRPr="00777010">
        <w:t>ШИМ модуляция (PWM):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9"/>
        <w:gridCol w:w="11987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Несущая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импульсный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Частота модуляции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2 </w:t>
            </w:r>
            <w:proofErr w:type="spellStart"/>
            <w:r w:rsidRPr="00777010">
              <w:t>мГц</w:t>
            </w:r>
            <w:proofErr w:type="spellEnd"/>
            <w:r w:rsidRPr="00777010">
              <w:t xml:space="preserve"> ~ 1 МГц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Источник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Внутренний / Внешний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Модулирующий сигнал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синус, прямоугольный, пила, шум, произвольной формы (кроме DC)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Девиация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0%~100% длительности импульса</w:t>
            </w:r>
          </w:p>
        </w:tc>
      </w:tr>
    </w:tbl>
    <w:p w:rsidR="00777010" w:rsidRPr="00777010" w:rsidRDefault="00777010" w:rsidP="00777010"/>
    <w:p w:rsidR="00445561" w:rsidRPr="00777010" w:rsidRDefault="00445561" w:rsidP="00777010">
      <w:r w:rsidRPr="00777010">
        <w:t>Вход внешней модуляции: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0"/>
        <w:gridCol w:w="10286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Диапазон напряжения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75 </w:t>
            </w:r>
            <w:proofErr w:type="spellStart"/>
            <w:r w:rsidRPr="00777010">
              <w:t>мВскз</w:t>
            </w:r>
            <w:proofErr w:type="spellEnd"/>
            <w:r w:rsidRPr="00777010">
              <w:t xml:space="preserve"> ~ ± 5 В DC+AC для АМ, ЧМ, ФМ</w:t>
            </w:r>
            <w:r w:rsidRPr="00777010">
              <w:br/>
              <w:t xml:space="preserve">5 В TTL уровня для </w:t>
            </w:r>
            <w:proofErr w:type="spellStart"/>
            <w:r w:rsidRPr="00777010">
              <w:t>АМн</w:t>
            </w:r>
            <w:proofErr w:type="spellEnd"/>
            <w:r w:rsidRPr="00777010">
              <w:t xml:space="preserve">, </w:t>
            </w:r>
            <w:proofErr w:type="spellStart"/>
            <w:r w:rsidRPr="00777010">
              <w:t>ЧМн</w:t>
            </w:r>
            <w:proofErr w:type="spellEnd"/>
            <w:r w:rsidRPr="00777010">
              <w:t xml:space="preserve">, </w:t>
            </w:r>
            <w:proofErr w:type="spellStart"/>
            <w:r w:rsidRPr="00777010">
              <w:t>ФМн</w:t>
            </w:r>
            <w:proofErr w:type="spellEnd"/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Полоса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50 кГц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Импеданс входа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10 кОм</w:t>
            </w:r>
          </w:p>
        </w:tc>
      </w:tr>
    </w:tbl>
    <w:p w:rsidR="00777010" w:rsidRPr="00777010" w:rsidRDefault="00777010" w:rsidP="00777010"/>
    <w:p w:rsidR="00445561" w:rsidRPr="00777010" w:rsidRDefault="00445561" w:rsidP="00777010">
      <w:r w:rsidRPr="00777010">
        <w:t xml:space="preserve">Режим </w:t>
      </w:r>
      <w:proofErr w:type="spellStart"/>
      <w:r w:rsidRPr="00777010">
        <w:t>свипирования</w:t>
      </w:r>
      <w:proofErr w:type="spellEnd"/>
      <w:r w:rsidRPr="00777010">
        <w:t xml:space="preserve"> (качания):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8"/>
        <w:gridCol w:w="11848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Форма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синус, прямоугольный, пила, произвольной формы (кроме DC)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Закон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линейный, логарифмический, ступенчатый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Диапазон частот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верхняя и нижняя частота </w:t>
            </w:r>
            <w:proofErr w:type="spellStart"/>
            <w:r w:rsidRPr="00777010">
              <w:t>свипирования</w:t>
            </w:r>
            <w:proofErr w:type="spellEnd"/>
            <w:r w:rsidRPr="00777010">
              <w:t xml:space="preserve"> ограничена несущей частотой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Направление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Вверх / Вниз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Время </w:t>
            </w:r>
            <w:proofErr w:type="spellStart"/>
            <w:r w:rsidRPr="00777010">
              <w:t>свипирования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мс</w:t>
            </w:r>
            <w:proofErr w:type="spellEnd"/>
            <w:r w:rsidRPr="00777010">
              <w:t xml:space="preserve"> ~ 500 с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Время стояния / возврата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0 </w:t>
            </w:r>
            <w:proofErr w:type="spellStart"/>
            <w:r w:rsidRPr="00777010">
              <w:t>мс</w:t>
            </w:r>
            <w:proofErr w:type="spellEnd"/>
            <w:r w:rsidRPr="00777010">
              <w:t xml:space="preserve"> ~ 500 с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Ручной, внешний, внутренний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Маркер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спадающий фронт синхросигнала (программируется)</w:t>
            </w:r>
          </w:p>
        </w:tc>
      </w:tr>
    </w:tbl>
    <w:p w:rsidR="00777010" w:rsidRPr="00777010" w:rsidRDefault="00777010" w:rsidP="00777010"/>
    <w:p w:rsidR="00445561" w:rsidRPr="00777010" w:rsidRDefault="00445561" w:rsidP="00777010">
      <w:r w:rsidRPr="00777010">
        <w:t>Режим пачек импульсов: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3"/>
        <w:gridCol w:w="12783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Форма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синус, прямоугольный, пила, импульсный, шум, произвольной формы (кроме DC), PRBS, RS-232, последовательность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Частота несущей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2 </w:t>
            </w:r>
            <w:proofErr w:type="spellStart"/>
            <w:r w:rsidRPr="00777010">
              <w:t>мГц</w:t>
            </w:r>
            <w:proofErr w:type="spellEnd"/>
            <w:r w:rsidRPr="00777010">
              <w:t xml:space="preserve"> ~ 30 МГц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Количество импульсов в пачке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 ~ 1000000 или бесконечное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Внутренний период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мкс</w:t>
            </w:r>
            <w:proofErr w:type="spellEnd"/>
            <w:r w:rsidRPr="00777010">
              <w:t xml:space="preserve"> ~ 500 с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Источник стробирования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Внешний запуск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Источник запуска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Ручной, внешний, внутренний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Задержка запуска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0 </w:t>
            </w:r>
            <w:proofErr w:type="spellStart"/>
            <w:r w:rsidRPr="00777010">
              <w:t>нс</w:t>
            </w:r>
            <w:proofErr w:type="spellEnd"/>
            <w:r w:rsidRPr="00777010">
              <w:t xml:space="preserve"> ~ 100 с</w:t>
            </w:r>
          </w:p>
        </w:tc>
      </w:tr>
    </w:tbl>
    <w:p w:rsidR="00445561" w:rsidRPr="00777010" w:rsidRDefault="00445561" w:rsidP="00777010">
      <w:r w:rsidRPr="00777010">
        <w:t>Частотомер: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5"/>
        <w:gridCol w:w="1701"/>
        <w:gridCol w:w="4475"/>
        <w:gridCol w:w="4905"/>
      </w:tblGrid>
      <w:tr w:rsidR="00445561" w:rsidRPr="00777010" w:rsidTr="00777010">
        <w:tc>
          <w:tcPr>
            <w:tcW w:w="5095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Измеряемый параметр</w:t>
            </w:r>
          </w:p>
        </w:tc>
        <w:tc>
          <w:tcPr>
            <w:tcW w:w="1108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Частота, период, длительность положительного / отрицательного импульса, коэффициент заполнения</w:t>
            </w:r>
          </w:p>
        </w:tc>
      </w:tr>
      <w:tr w:rsidR="00445561" w:rsidRPr="00777010" w:rsidTr="00777010">
        <w:tc>
          <w:tcPr>
            <w:tcW w:w="5095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Частотный диапазон</w:t>
            </w:r>
          </w:p>
        </w:tc>
        <w:tc>
          <w:tcPr>
            <w:tcW w:w="1108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мrГц</w:t>
            </w:r>
            <w:proofErr w:type="spellEnd"/>
            <w:r w:rsidRPr="00777010">
              <w:t xml:space="preserve"> ~ 240 МГц</w:t>
            </w:r>
          </w:p>
        </w:tc>
      </w:tr>
      <w:tr w:rsidR="00445561" w:rsidRPr="00777010" w:rsidTr="00777010">
        <w:tc>
          <w:tcPr>
            <w:tcW w:w="5095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Разрешение по частоте</w:t>
            </w:r>
          </w:p>
        </w:tc>
        <w:tc>
          <w:tcPr>
            <w:tcW w:w="1108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7 разрядов/с (время счета = 1 с)</w:t>
            </w:r>
          </w:p>
        </w:tc>
      </w:tr>
      <w:tr w:rsidR="00445561" w:rsidRPr="00777010" w:rsidTr="00777010">
        <w:tc>
          <w:tcPr>
            <w:tcW w:w="5095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Диапазон периода</w:t>
            </w:r>
          </w:p>
        </w:tc>
        <w:tc>
          <w:tcPr>
            <w:tcW w:w="1108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4 </w:t>
            </w:r>
            <w:proofErr w:type="spellStart"/>
            <w:r w:rsidRPr="00777010">
              <w:t>нс</w:t>
            </w:r>
            <w:proofErr w:type="spellEnd"/>
            <w:r w:rsidRPr="00777010">
              <w:t xml:space="preserve"> ~ 1000 кс</w:t>
            </w:r>
          </w:p>
        </w:tc>
      </w:tr>
      <w:tr w:rsidR="00445561" w:rsidRPr="00777010" w:rsidTr="00777010">
        <w:tc>
          <w:tcPr>
            <w:tcW w:w="5095" w:type="dxa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Диапазон амплитуд и чувствительность </w:t>
            </w:r>
            <w:r w:rsidRPr="00777010">
              <w:br/>
              <w:t xml:space="preserve">(немодулированный сигнал, </w:t>
            </w:r>
            <w:proofErr w:type="spellStart"/>
            <w:r w:rsidRPr="00777010">
              <w:t>атенюация</w:t>
            </w:r>
            <w:proofErr w:type="spellEnd"/>
            <w:r w:rsidRPr="00777010">
              <w:t xml:space="preserve"> отключена)</w:t>
            </w:r>
          </w:p>
        </w:tc>
        <w:tc>
          <w:tcPr>
            <w:tcW w:w="1701" w:type="dxa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DC связь</w:t>
            </w:r>
          </w:p>
        </w:tc>
        <w:tc>
          <w:tcPr>
            <w:tcW w:w="4475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DC диапазон девиации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+1.5 В DC</w:t>
            </w:r>
          </w:p>
        </w:tc>
      </w:tr>
      <w:tr w:rsidR="00445561" w:rsidRPr="00777010" w:rsidTr="00777010">
        <w:tc>
          <w:tcPr>
            <w:tcW w:w="5095" w:type="dxa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1701" w:type="dxa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4475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мкГц</w:t>
            </w:r>
            <w:proofErr w:type="spellEnd"/>
            <w:r w:rsidRPr="00777010">
              <w:t xml:space="preserve"> ~ 100 МГц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50 </w:t>
            </w:r>
            <w:proofErr w:type="spellStart"/>
            <w:r w:rsidRPr="00777010">
              <w:t>мВскз</w:t>
            </w:r>
            <w:proofErr w:type="spellEnd"/>
            <w:r w:rsidRPr="00777010">
              <w:t xml:space="preserve"> ~ ±2,5 В AC+DC</w:t>
            </w:r>
          </w:p>
        </w:tc>
      </w:tr>
      <w:tr w:rsidR="00445561" w:rsidRPr="00777010" w:rsidTr="00777010">
        <w:tc>
          <w:tcPr>
            <w:tcW w:w="5095" w:type="dxa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1701" w:type="dxa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4475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100 МГц ~ 240 МГц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100 </w:t>
            </w:r>
            <w:proofErr w:type="spellStart"/>
            <w:r w:rsidRPr="00777010">
              <w:t>мВскз</w:t>
            </w:r>
            <w:proofErr w:type="spellEnd"/>
            <w:r w:rsidRPr="00777010">
              <w:t xml:space="preserve"> ~ ±2,5 В AC+DC</w:t>
            </w:r>
          </w:p>
        </w:tc>
      </w:tr>
      <w:tr w:rsidR="00445561" w:rsidRPr="00777010" w:rsidTr="00777010">
        <w:tc>
          <w:tcPr>
            <w:tcW w:w="5095" w:type="dxa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1701" w:type="dxa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AC связь</w:t>
            </w:r>
          </w:p>
        </w:tc>
        <w:tc>
          <w:tcPr>
            <w:tcW w:w="4475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 </w:t>
            </w:r>
            <w:proofErr w:type="spellStart"/>
            <w:r w:rsidRPr="00777010">
              <w:t>мкГц</w:t>
            </w:r>
            <w:proofErr w:type="spellEnd"/>
            <w:r w:rsidRPr="00777010">
              <w:t xml:space="preserve"> ~ 100 МГц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50 </w:t>
            </w:r>
            <w:proofErr w:type="spellStart"/>
            <w:r w:rsidRPr="00777010">
              <w:t>мВскз</w:t>
            </w:r>
            <w:proofErr w:type="spellEnd"/>
            <w:r w:rsidRPr="00777010">
              <w:t xml:space="preserve"> ~ ±2,5 </w:t>
            </w:r>
            <w:proofErr w:type="spellStart"/>
            <w:r w:rsidRPr="00777010">
              <w:t>Вп</w:t>
            </w:r>
            <w:proofErr w:type="spellEnd"/>
            <w:r w:rsidRPr="00777010">
              <w:t>-п</w:t>
            </w:r>
          </w:p>
        </w:tc>
      </w:tr>
      <w:tr w:rsidR="00445561" w:rsidRPr="00777010" w:rsidTr="00777010">
        <w:tc>
          <w:tcPr>
            <w:tcW w:w="5095" w:type="dxa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1701" w:type="dxa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4475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100 МГц ~ 240 МГц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100 </w:t>
            </w:r>
            <w:proofErr w:type="spellStart"/>
            <w:r w:rsidRPr="00777010">
              <w:t>мВскз</w:t>
            </w:r>
            <w:proofErr w:type="spellEnd"/>
            <w:r w:rsidRPr="00777010">
              <w:t xml:space="preserve"> ~ ±2,5 </w:t>
            </w:r>
            <w:proofErr w:type="spellStart"/>
            <w:r w:rsidRPr="00777010">
              <w:t>Вп</w:t>
            </w:r>
            <w:proofErr w:type="spellEnd"/>
            <w:r w:rsidRPr="00777010">
              <w:t>-п</w:t>
            </w:r>
          </w:p>
        </w:tc>
      </w:tr>
      <w:tr w:rsidR="00445561" w:rsidRPr="00777010" w:rsidTr="00777010">
        <w:tc>
          <w:tcPr>
            <w:tcW w:w="5095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Длительность импульса и коэффициент заполнения </w:t>
            </w:r>
            <w:r w:rsidRPr="00777010">
              <w:br/>
              <w:t>(DC связь)</w:t>
            </w:r>
          </w:p>
        </w:tc>
        <w:tc>
          <w:tcPr>
            <w:tcW w:w="1108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диапазон частоты: 1 </w:t>
            </w:r>
            <w:proofErr w:type="spellStart"/>
            <w:r w:rsidRPr="00777010">
              <w:t>мкГц</w:t>
            </w:r>
            <w:proofErr w:type="spellEnd"/>
            <w:r w:rsidRPr="00777010">
              <w:t xml:space="preserve"> ~ 25 МГц </w:t>
            </w:r>
            <w:r w:rsidRPr="00777010">
              <w:br/>
              <w:t xml:space="preserve">диапазон амплитуды: 50 </w:t>
            </w:r>
            <w:proofErr w:type="spellStart"/>
            <w:r w:rsidRPr="00777010">
              <w:t>мВскз</w:t>
            </w:r>
            <w:proofErr w:type="spellEnd"/>
            <w:r w:rsidRPr="00777010">
              <w:t xml:space="preserve"> ~ ±2,5 В AC+DC </w:t>
            </w:r>
            <w:r w:rsidRPr="00777010">
              <w:br/>
              <w:t xml:space="preserve">длительность импульса: ≥20 </w:t>
            </w:r>
            <w:proofErr w:type="spellStart"/>
            <w:r w:rsidRPr="00777010">
              <w:t>нс</w:t>
            </w:r>
            <w:proofErr w:type="spellEnd"/>
            <w:r w:rsidRPr="00777010">
              <w:t> </w:t>
            </w:r>
            <w:r w:rsidRPr="00777010">
              <w:br/>
              <w:t xml:space="preserve">разрешение: 5 </w:t>
            </w:r>
            <w:proofErr w:type="spellStart"/>
            <w:r w:rsidRPr="00777010">
              <w:t>нс</w:t>
            </w:r>
            <w:proofErr w:type="spellEnd"/>
          </w:p>
        </w:tc>
      </w:tr>
      <w:tr w:rsidR="00445561" w:rsidRPr="00777010" w:rsidTr="00777010">
        <w:tc>
          <w:tcPr>
            <w:tcW w:w="5095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Коэффициент заполнения</w:t>
            </w:r>
          </w:p>
        </w:tc>
        <w:tc>
          <w:tcPr>
            <w:tcW w:w="1108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0 ~ 100%</w:t>
            </w:r>
          </w:p>
        </w:tc>
      </w:tr>
      <w:tr w:rsidR="00445561" w:rsidRPr="00777010" w:rsidTr="00777010">
        <w:tc>
          <w:tcPr>
            <w:tcW w:w="5095" w:type="dxa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Параметры входа</w:t>
            </w:r>
          </w:p>
        </w:tc>
        <w:tc>
          <w:tcPr>
            <w:tcW w:w="6176" w:type="dxa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Входной импеданс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 МОм</w:t>
            </w:r>
          </w:p>
        </w:tc>
      </w:tr>
      <w:tr w:rsidR="00445561" w:rsidRPr="00777010" w:rsidTr="00777010">
        <w:tc>
          <w:tcPr>
            <w:tcW w:w="5095" w:type="dxa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6176" w:type="dxa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Тип </w:t>
            </w:r>
            <w:proofErr w:type="spellStart"/>
            <w:r w:rsidRPr="00777010">
              <w:t>свяи</w:t>
            </w:r>
            <w:proofErr w:type="spellEnd"/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AC, DC</w:t>
            </w:r>
          </w:p>
        </w:tc>
      </w:tr>
      <w:tr w:rsidR="00445561" w:rsidRPr="00777010" w:rsidTr="00777010">
        <w:tc>
          <w:tcPr>
            <w:tcW w:w="5095" w:type="dxa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6176" w:type="dxa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ФНЧ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ON: полоса 150 кГц, </w:t>
            </w:r>
            <w:r w:rsidRPr="00777010">
              <w:br/>
              <w:t>OFF: полоса 240 МГц</w:t>
            </w:r>
          </w:p>
        </w:tc>
      </w:tr>
      <w:tr w:rsidR="00445561" w:rsidRPr="00777010" w:rsidTr="00777010">
        <w:tc>
          <w:tcPr>
            <w:tcW w:w="5095" w:type="dxa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6176" w:type="dxa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Опасное напряжение (1 МОм)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±7 В AC+DC</w:t>
            </w:r>
          </w:p>
        </w:tc>
      </w:tr>
      <w:tr w:rsidR="00445561" w:rsidRPr="00777010" w:rsidTr="00777010">
        <w:tc>
          <w:tcPr>
            <w:tcW w:w="5095" w:type="dxa"/>
            <w:vMerge w:val="restart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Система запуска</w:t>
            </w:r>
          </w:p>
        </w:tc>
        <w:tc>
          <w:tcPr>
            <w:tcW w:w="1108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Уровень запуска: ±2,5 В</w:t>
            </w:r>
          </w:p>
        </w:tc>
      </w:tr>
      <w:tr w:rsidR="00445561" w:rsidRPr="00777010" w:rsidTr="00777010">
        <w:tc>
          <w:tcPr>
            <w:tcW w:w="5095" w:type="dxa"/>
            <w:vMerge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/>
        </w:tc>
        <w:tc>
          <w:tcPr>
            <w:tcW w:w="1108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Чувствительность: высокая, низкая</w:t>
            </w:r>
          </w:p>
        </w:tc>
      </w:tr>
      <w:tr w:rsidR="00445561" w:rsidRPr="00777010" w:rsidTr="00777010">
        <w:tc>
          <w:tcPr>
            <w:tcW w:w="5095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Время счета</w:t>
            </w:r>
          </w:p>
        </w:tc>
        <w:tc>
          <w:tcPr>
            <w:tcW w:w="11081" w:type="dxa"/>
            <w:gridSpan w:val="3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1,048 </w:t>
            </w:r>
            <w:proofErr w:type="spellStart"/>
            <w:r w:rsidRPr="00777010">
              <w:t>мс</w:t>
            </w:r>
            <w:proofErr w:type="spellEnd"/>
            <w:r w:rsidRPr="00777010">
              <w:t xml:space="preserve"> (1 </w:t>
            </w:r>
            <w:proofErr w:type="spellStart"/>
            <w:r w:rsidRPr="00777010">
              <w:t>мс</w:t>
            </w:r>
            <w:proofErr w:type="spellEnd"/>
            <w:r w:rsidRPr="00777010">
              <w:t xml:space="preserve">); 8,389 </w:t>
            </w:r>
            <w:proofErr w:type="spellStart"/>
            <w:r w:rsidRPr="00777010">
              <w:t>мс</w:t>
            </w:r>
            <w:proofErr w:type="spellEnd"/>
            <w:r w:rsidRPr="00777010">
              <w:t xml:space="preserve"> (10 </w:t>
            </w:r>
            <w:proofErr w:type="spellStart"/>
            <w:r w:rsidRPr="00777010">
              <w:t>мс</w:t>
            </w:r>
            <w:proofErr w:type="spellEnd"/>
            <w:r w:rsidRPr="00777010">
              <w:t xml:space="preserve">); 134,218 </w:t>
            </w:r>
            <w:proofErr w:type="spellStart"/>
            <w:r w:rsidRPr="00777010">
              <w:t>мс</w:t>
            </w:r>
            <w:proofErr w:type="spellEnd"/>
            <w:r w:rsidRPr="00777010">
              <w:t xml:space="preserve"> (100 </w:t>
            </w:r>
            <w:proofErr w:type="spellStart"/>
            <w:r w:rsidRPr="00777010">
              <w:t>мс</w:t>
            </w:r>
            <w:proofErr w:type="spellEnd"/>
            <w:r w:rsidRPr="00777010">
              <w:t>); 1,074 с (1 с); 8,590 с (10 с)</w:t>
            </w:r>
            <w:proofErr w:type="gramStart"/>
            <w:r w:rsidRPr="00777010">
              <w:t>; &gt;</w:t>
            </w:r>
            <w:proofErr w:type="gramEnd"/>
            <w:r w:rsidRPr="00777010">
              <w:t xml:space="preserve"> 8,590 с (&gt; 10 с)</w:t>
            </w:r>
          </w:p>
        </w:tc>
      </w:tr>
    </w:tbl>
    <w:p w:rsidR="00445561" w:rsidRPr="00777010" w:rsidRDefault="00445561" w:rsidP="00777010">
      <w:r w:rsidRPr="00777010">
        <w:t>Вход запуска: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0"/>
        <w:gridCol w:w="9096"/>
      </w:tblGrid>
      <w:tr w:rsidR="00445561" w:rsidRPr="00777010" w:rsidTr="00777010">
        <w:tc>
          <w:tcPr>
            <w:tcW w:w="7080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Уровень</w:t>
            </w:r>
          </w:p>
        </w:tc>
        <w:tc>
          <w:tcPr>
            <w:tcW w:w="9096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TTL</w:t>
            </w:r>
          </w:p>
        </w:tc>
      </w:tr>
      <w:tr w:rsidR="00445561" w:rsidRPr="00777010" w:rsidTr="00777010">
        <w:tc>
          <w:tcPr>
            <w:tcW w:w="7080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Длительность импульса</w:t>
            </w:r>
          </w:p>
        </w:tc>
        <w:tc>
          <w:tcPr>
            <w:tcW w:w="9096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&gt; 100 </w:t>
            </w:r>
            <w:proofErr w:type="spellStart"/>
            <w:r w:rsidRPr="00777010">
              <w:t>нс</w:t>
            </w:r>
            <w:proofErr w:type="spellEnd"/>
          </w:p>
        </w:tc>
      </w:tr>
      <w:tr w:rsidR="00445561" w:rsidRPr="00777010" w:rsidTr="00777010">
        <w:tc>
          <w:tcPr>
            <w:tcW w:w="7080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Запуск по фронту</w:t>
            </w:r>
          </w:p>
        </w:tc>
        <w:tc>
          <w:tcPr>
            <w:tcW w:w="9096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нарастающий, спадающий выбирается</w:t>
            </w:r>
          </w:p>
        </w:tc>
      </w:tr>
      <w:tr w:rsidR="00445561" w:rsidRPr="00777010" w:rsidTr="00777010">
        <w:tc>
          <w:tcPr>
            <w:tcW w:w="7080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Время отклика (задержка запуска)</w:t>
            </w:r>
          </w:p>
        </w:tc>
        <w:tc>
          <w:tcPr>
            <w:tcW w:w="9096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spellStart"/>
            <w:r w:rsidRPr="00777010">
              <w:t>свипирование</w:t>
            </w:r>
            <w:proofErr w:type="spellEnd"/>
            <w:r w:rsidRPr="00777010">
              <w:t xml:space="preserve">:&lt; 100 </w:t>
            </w:r>
            <w:proofErr w:type="spellStart"/>
            <w:r w:rsidRPr="00777010">
              <w:t>нс</w:t>
            </w:r>
            <w:proofErr w:type="spellEnd"/>
            <w:r w:rsidRPr="00777010">
              <w:t xml:space="preserve"> (типичное)</w:t>
            </w:r>
            <w:r w:rsidRPr="00777010">
              <w:br/>
              <w:t xml:space="preserve">режим пачек </w:t>
            </w:r>
            <w:proofErr w:type="gramStart"/>
            <w:r w:rsidRPr="00777010">
              <w:t>&lt; 350</w:t>
            </w:r>
            <w:proofErr w:type="gramEnd"/>
            <w:r w:rsidRPr="00777010">
              <w:t xml:space="preserve"> </w:t>
            </w:r>
            <w:proofErr w:type="spellStart"/>
            <w:r w:rsidRPr="00777010">
              <w:t>нс</w:t>
            </w:r>
            <w:proofErr w:type="spellEnd"/>
            <w:r w:rsidRPr="00777010">
              <w:t xml:space="preserve"> (типичное)</w:t>
            </w:r>
          </w:p>
        </w:tc>
      </w:tr>
    </w:tbl>
    <w:p w:rsidR="00445561" w:rsidRPr="00777010" w:rsidRDefault="00445561" w:rsidP="00777010">
      <w:r w:rsidRPr="00777010">
        <w:t>Выход запуска: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7"/>
        <w:gridCol w:w="7679"/>
      </w:tblGrid>
      <w:tr w:rsidR="00445561" w:rsidRPr="00777010" w:rsidTr="00777010">
        <w:tc>
          <w:tcPr>
            <w:tcW w:w="8497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Уровень</w:t>
            </w:r>
          </w:p>
        </w:tc>
        <w:tc>
          <w:tcPr>
            <w:tcW w:w="767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TTL</w:t>
            </w:r>
          </w:p>
        </w:tc>
      </w:tr>
      <w:tr w:rsidR="00445561" w:rsidRPr="00777010" w:rsidTr="00777010">
        <w:tc>
          <w:tcPr>
            <w:tcW w:w="8497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Длительность импульса</w:t>
            </w:r>
          </w:p>
        </w:tc>
        <w:tc>
          <w:tcPr>
            <w:tcW w:w="767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&gt; 60 </w:t>
            </w:r>
            <w:proofErr w:type="spellStart"/>
            <w:r w:rsidRPr="00777010">
              <w:t>нс</w:t>
            </w:r>
            <w:proofErr w:type="spellEnd"/>
            <w:r w:rsidRPr="00777010">
              <w:t xml:space="preserve"> (типичное)</w:t>
            </w:r>
          </w:p>
        </w:tc>
      </w:tr>
      <w:tr w:rsidR="00445561" w:rsidRPr="00777010" w:rsidTr="00777010">
        <w:tc>
          <w:tcPr>
            <w:tcW w:w="8497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Максимальная частота</w:t>
            </w:r>
          </w:p>
        </w:tc>
        <w:tc>
          <w:tcPr>
            <w:tcW w:w="767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 МГц</w:t>
            </w:r>
          </w:p>
        </w:tc>
      </w:tr>
    </w:tbl>
    <w:p w:rsidR="00445561" w:rsidRPr="00777010" w:rsidRDefault="00445561" w:rsidP="00777010">
      <w:r w:rsidRPr="00777010">
        <w:t>Двухканальный режим (сдвиг фаз):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7"/>
        <w:gridCol w:w="7679"/>
      </w:tblGrid>
      <w:tr w:rsidR="00445561" w:rsidRPr="00777010" w:rsidTr="00777010">
        <w:tc>
          <w:tcPr>
            <w:tcW w:w="8497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Диапазон</w:t>
            </w:r>
          </w:p>
        </w:tc>
        <w:tc>
          <w:tcPr>
            <w:tcW w:w="767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0° ~ 360°</w:t>
            </w:r>
          </w:p>
        </w:tc>
      </w:tr>
      <w:tr w:rsidR="00445561" w:rsidRPr="00777010" w:rsidTr="00777010">
        <w:tc>
          <w:tcPr>
            <w:tcW w:w="8497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Разрешение</w:t>
            </w:r>
          </w:p>
        </w:tc>
        <w:tc>
          <w:tcPr>
            <w:tcW w:w="7679" w:type="dxa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0,03°</w:t>
            </w:r>
          </w:p>
        </w:tc>
      </w:tr>
    </w:tbl>
    <w:p w:rsidR="00445561" w:rsidRPr="00777010" w:rsidRDefault="00445561" w:rsidP="00777010">
      <w:r w:rsidRPr="00777010">
        <w:t>Вход/выход 10 МГц: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0"/>
        <w:gridCol w:w="9586"/>
      </w:tblGrid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Вход внешнего опорного сигнала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10 МГц ± 50 Гц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lastRenderedPageBreak/>
              <w:t>Уровень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250 </w:t>
            </w:r>
            <w:proofErr w:type="spellStart"/>
            <w:r w:rsidRPr="00777010">
              <w:t>мВп</w:t>
            </w:r>
            <w:proofErr w:type="spellEnd"/>
            <w:r w:rsidRPr="00777010">
              <w:t xml:space="preserve">-п ~ 5 </w:t>
            </w:r>
            <w:proofErr w:type="spellStart"/>
            <w:r w:rsidRPr="00777010">
              <w:t>Вп</w:t>
            </w:r>
            <w:proofErr w:type="spellEnd"/>
            <w:r w:rsidRPr="00777010">
              <w:t>-п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Время блокировки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proofErr w:type="gramStart"/>
            <w:r w:rsidRPr="00777010">
              <w:t>&lt; 2</w:t>
            </w:r>
            <w:proofErr w:type="gramEnd"/>
            <w:r w:rsidRPr="00777010">
              <w:t xml:space="preserve"> c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Импеданс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 кОм, закрытый вход (AC)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Выход внутреннего опорного сигнала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Частота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10 МГц ± 50 Гц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Уровень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3,3 </w:t>
            </w:r>
            <w:proofErr w:type="spellStart"/>
            <w:r w:rsidRPr="00777010">
              <w:t>Вп</w:t>
            </w:r>
            <w:proofErr w:type="spellEnd"/>
            <w:r w:rsidRPr="00777010">
              <w:t>-п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Импеданс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50 кОм, закрытый вход (AC)</w:t>
            </w:r>
          </w:p>
        </w:tc>
      </w:tr>
      <w:tr w:rsidR="00445561" w:rsidRPr="00777010" w:rsidTr="00445561">
        <w:tc>
          <w:tcPr>
            <w:tcW w:w="0" w:type="auto"/>
            <w:gridSpan w:val="2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Выход синхронизации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Уровень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TTL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Импеданс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50 Ом</w:t>
            </w:r>
          </w:p>
        </w:tc>
      </w:tr>
    </w:tbl>
    <w:p w:rsidR="00777010" w:rsidRPr="00777010" w:rsidRDefault="00777010" w:rsidP="00777010"/>
    <w:p w:rsidR="00445561" w:rsidRPr="00777010" w:rsidRDefault="00445561" w:rsidP="00777010">
      <w:r w:rsidRPr="00777010">
        <w:t>Основные характеристики:</w:t>
      </w:r>
    </w:p>
    <w:tbl>
      <w:tblPr>
        <w:tblW w:w="16176" w:type="dxa"/>
        <w:tblBorders>
          <w:top w:val="single" w:sz="6" w:space="0" w:color="3B6DB4"/>
          <w:left w:val="single" w:sz="6" w:space="0" w:color="3B6DB4"/>
          <w:bottom w:val="single" w:sz="6" w:space="0" w:color="3B6DB4"/>
          <w:right w:val="single" w:sz="6" w:space="0" w:color="3B6DB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6"/>
        <w:gridCol w:w="12400"/>
      </w:tblGrid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Тип дисплея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Жидкокристаллический, 4,3" TFT, сенсорный </w:t>
            </w:r>
            <w:proofErr w:type="spellStart"/>
            <w:r w:rsidRPr="00777010">
              <w:t>Touch</w:t>
            </w:r>
            <w:proofErr w:type="spellEnd"/>
            <w:r w:rsidRPr="00777010">
              <w:t xml:space="preserve"> </w:t>
            </w:r>
            <w:proofErr w:type="spellStart"/>
            <w:r w:rsidRPr="00777010">
              <w:t>Screen</w:t>
            </w:r>
            <w:proofErr w:type="spellEnd"/>
            <w:r w:rsidRPr="00777010">
              <w:t xml:space="preserve">, 480 х 272, 16 </w:t>
            </w:r>
            <w:proofErr w:type="spellStart"/>
            <w:r w:rsidRPr="00777010">
              <w:t>млн.цветов</w:t>
            </w:r>
            <w:proofErr w:type="spellEnd"/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Питание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 xml:space="preserve">100~127 В </w:t>
            </w:r>
            <w:proofErr w:type="spellStart"/>
            <w:r w:rsidRPr="00777010">
              <w:t>АСскз</w:t>
            </w:r>
            <w:proofErr w:type="spellEnd"/>
            <w:r w:rsidRPr="00777010">
              <w:t>，45~440 Гц, CATII</w:t>
            </w:r>
            <w:r w:rsidRPr="00777010">
              <w:br/>
              <w:t xml:space="preserve">100~240 В </w:t>
            </w:r>
            <w:proofErr w:type="spellStart"/>
            <w:r w:rsidRPr="00777010">
              <w:t>АСскз</w:t>
            </w:r>
            <w:proofErr w:type="spellEnd"/>
            <w:r w:rsidRPr="00777010">
              <w:t>，45~65 Гц, CATII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Интерфейс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USB устройство, USB хост или USB-GPIB (опция)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Потребляемая мощность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не более 30 Вт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Рабочая температура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10 °</w:t>
            </w:r>
            <w:proofErr w:type="gramStart"/>
            <w:r w:rsidRPr="00777010">
              <w:t>C...</w:t>
            </w:r>
            <w:proofErr w:type="gramEnd"/>
            <w:r w:rsidRPr="00777010">
              <w:t>40 °C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Габаритные размеры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237,4 х 97 х 268 мм</w:t>
            </w:r>
          </w:p>
        </w:tc>
      </w:tr>
      <w:tr w:rsidR="00445561" w:rsidRPr="00777010" w:rsidTr="00445561"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Вес</w:t>
            </w:r>
          </w:p>
        </w:tc>
        <w:tc>
          <w:tcPr>
            <w:tcW w:w="0" w:type="auto"/>
            <w:tcBorders>
              <w:top w:val="single" w:sz="6" w:space="0" w:color="3B6DB4"/>
              <w:left w:val="single" w:sz="6" w:space="0" w:color="3B6DB4"/>
              <w:bottom w:val="single" w:sz="6" w:space="0" w:color="3B6DB4"/>
              <w:right w:val="single" w:sz="6" w:space="0" w:color="3B6DB4"/>
            </w:tcBorders>
            <w:shd w:val="clear" w:color="auto" w:fill="FFFFFF"/>
            <w:vAlign w:val="center"/>
            <w:hideMark/>
          </w:tcPr>
          <w:p w:rsidR="00445561" w:rsidRPr="00777010" w:rsidRDefault="00445561" w:rsidP="00777010">
            <w:r w:rsidRPr="00777010">
              <w:t>1,75 кг (в упаковке 2,85 кг)</w:t>
            </w:r>
          </w:p>
        </w:tc>
      </w:tr>
    </w:tbl>
    <w:p w:rsidR="00445561" w:rsidRDefault="00445561"/>
    <w:p w:rsidR="00445561" w:rsidRDefault="00445561"/>
    <w:p w:rsidR="00445561" w:rsidRDefault="00445561"/>
    <w:p w:rsidR="00445561" w:rsidRDefault="00445561"/>
    <w:sectPr w:rsidR="00445561" w:rsidSect="0044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61"/>
    <w:rsid w:val="00000FB3"/>
    <w:rsid w:val="000136BD"/>
    <w:rsid w:val="000171FF"/>
    <w:rsid w:val="00017202"/>
    <w:rsid w:val="00020E33"/>
    <w:rsid w:val="00024D71"/>
    <w:rsid w:val="00025B62"/>
    <w:rsid w:val="0002737A"/>
    <w:rsid w:val="00032698"/>
    <w:rsid w:val="00044CDB"/>
    <w:rsid w:val="000610AC"/>
    <w:rsid w:val="00071451"/>
    <w:rsid w:val="00076ECD"/>
    <w:rsid w:val="000904A4"/>
    <w:rsid w:val="000A27A2"/>
    <w:rsid w:val="000A4E37"/>
    <w:rsid w:val="000D5118"/>
    <w:rsid w:val="000E136E"/>
    <w:rsid w:val="00102E37"/>
    <w:rsid w:val="00112216"/>
    <w:rsid w:val="00120E50"/>
    <w:rsid w:val="001231BC"/>
    <w:rsid w:val="00123BB4"/>
    <w:rsid w:val="001261EF"/>
    <w:rsid w:val="001400EA"/>
    <w:rsid w:val="00161241"/>
    <w:rsid w:val="00162F12"/>
    <w:rsid w:val="00167783"/>
    <w:rsid w:val="001959B4"/>
    <w:rsid w:val="001C7E1C"/>
    <w:rsid w:val="001D1AB7"/>
    <w:rsid w:val="001D25A7"/>
    <w:rsid w:val="001E78AA"/>
    <w:rsid w:val="001F43EE"/>
    <w:rsid w:val="00200FE3"/>
    <w:rsid w:val="00206DDD"/>
    <w:rsid w:val="002102FB"/>
    <w:rsid w:val="00222E00"/>
    <w:rsid w:val="00234D12"/>
    <w:rsid w:val="002358F8"/>
    <w:rsid w:val="002379A0"/>
    <w:rsid w:val="0024346C"/>
    <w:rsid w:val="00254AB1"/>
    <w:rsid w:val="00254CF1"/>
    <w:rsid w:val="00257B21"/>
    <w:rsid w:val="0026626E"/>
    <w:rsid w:val="00272BE1"/>
    <w:rsid w:val="00275CA7"/>
    <w:rsid w:val="00280161"/>
    <w:rsid w:val="0028177E"/>
    <w:rsid w:val="002858A2"/>
    <w:rsid w:val="00297212"/>
    <w:rsid w:val="002D13A5"/>
    <w:rsid w:val="002D3485"/>
    <w:rsid w:val="002E06B2"/>
    <w:rsid w:val="002E476D"/>
    <w:rsid w:val="002E4B41"/>
    <w:rsid w:val="002E7EC9"/>
    <w:rsid w:val="002F08F0"/>
    <w:rsid w:val="0030150A"/>
    <w:rsid w:val="00302B06"/>
    <w:rsid w:val="00315ACD"/>
    <w:rsid w:val="003225B9"/>
    <w:rsid w:val="003267C9"/>
    <w:rsid w:val="00327081"/>
    <w:rsid w:val="00330395"/>
    <w:rsid w:val="0033127B"/>
    <w:rsid w:val="003456E2"/>
    <w:rsid w:val="00347DA6"/>
    <w:rsid w:val="003519DC"/>
    <w:rsid w:val="00354DC9"/>
    <w:rsid w:val="0035652F"/>
    <w:rsid w:val="003710FF"/>
    <w:rsid w:val="00383708"/>
    <w:rsid w:val="003C08A0"/>
    <w:rsid w:val="003C146B"/>
    <w:rsid w:val="003C6601"/>
    <w:rsid w:val="003D5EEA"/>
    <w:rsid w:val="003F5DB0"/>
    <w:rsid w:val="004035CE"/>
    <w:rsid w:val="00403773"/>
    <w:rsid w:val="004055D2"/>
    <w:rsid w:val="0040753C"/>
    <w:rsid w:val="004118AA"/>
    <w:rsid w:val="00417D4B"/>
    <w:rsid w:val="00442FCA"/>
    <w:rsid w:val="0044355E"/>
    <w:rsid w:val="00445561"/>
    <w:rsid w:val="004463F5"/>
    <w:rsid w:val="004509C5"/>
    <w:rsid w:val="00455FB6"/>
    <w:rsid w:val="00465973"/>
    <w:rsid w:val="00471D70"/>
    <w:rsid w:val="00475EF1"/>
    <w:rsid w:val="00492821"/>
    <w:rsid w:val="00493E6F"/>
    <w:rsid w:val="0049510B"/>
    <w:rsid w:val="004A0AA6"/>
    <w:rsid w:val="004A4303"/>
    <w:rsid w:val="004A7601"/>
    <w:rsid w:val="004B26D1"/>
    <w:rsid w:val="004C5381"/>
    <w:rsid w:val="004C763E"/>
    <w:rsid w:val="004D5B2E"/>
    <w:rsid w:val="004E1F2C"/>
    <w:rsid w:val="004E45A7"/>
    <w:rsid w:val="004F09EE"/>
    <w:rsid w:val="004F0DF6"/>
    <w:rsid w:val="00503B92"/>
    <w:rsid w:val="00505BE7"/>
    <w:rsid w:val="00513270"/>
    <w:rsid w:val="00542C90"/>
    <w:rsid w:val="00551C97"/>
    <w:rsid w:val="00553B1E"/>
    <w:rsid w:val="00554358"/>
    <w:rsid w:val="005617AB"/>
    <w:rsid w:val="005926C8"/>
    <w:rsid w:val="00593458"/>
    <w:rsid w:val="005B0596"/>
    <w:rsid w:val="005B44BE"/>
    <w:rsid w:val="005B57E6"/>
    <w:rsid w:val="005C169A"/>
    <w:rsid w:val="005D4574"/>
    <w:rsid w:val="005E016A"/>
    <w:rsid w:val="005E7A4B"/>
    <w:rsid w:val="0060338E"/>
    <w:rsid w:val="00607B42"/>
    <w:rsid w:val="00620BE5"/>
    <w:rsid w:val="00621C87"/>
    <w:rsid w:val="00624DC5"/>
    <w:rsid w:val="006257C1"/>
    <w:rsid w:val="0063061E"/>
    <w:rsid w:val="00633A8A"/>
    <w:rsid w:val="00661FDA"/>
    <w:rsid w:val="0066371E"/>
    <w:rsid w:val="00663E4A"/>
    <w:rsid w:val="0066768C"/>
    <w:rsid w:val="00677003"/>
    <w:rsid w:val="00692309"/>
    <w:rsid w:val="006B073C"/>
    <w:rsid w:val="006B177F"/>
    <w:rsid w:val="006B4A79"/>
    <w:rsid w:val="006B7345"/>
    <w:rsid w:val="006C33F0"/>
    <w:rsid w:val="006D4A69"/>
    <w:rsid w:val="006E1B27"/>
    <w:rsid w:val="006E3DDD"/>
    <w:rsid w:val="006F1EC9"/>
    <w:rsid w:val="006F6387"/>
    <w:rsid w:val="006F6C4A"/>
    <w:rsid w:val="006F7910"/>
    <w:rsid w:val="0070113E"/>
    <w:rsid w:val="00703228"/>
    <w:rsid w:val="00714416"/>
    <w:rsid w:val="00721B75"/>
    <w:rsid w:val="00725389"/>
    <w:rsid w:val="00725976"/>
    <w:rsid w:val="00726CA1"/>
    <w:rsid w:val="00732CE4"/>
    <w:rsid w:val="007371FB"/>
    <w:rsid w:val="00746490"/>
    <w:rsid w:val="00757EDE"/>
    <w:rsid w:val="00777010"/>
    <w:rsid w:val="00791752"/>
    <w:rsid w:val="00791930"/>
    <w:rsid w:val="00797711"/>
    <w:rsid w:val="007A03A5"/>
    <w:rsid w:val="007A7EA4"/>
    <w:rsid w:val="007C0283"/>
    <w:rsid w:val="007F78D2"/>
    <w:rsid w:val="00816A3E"/>
    <w:rsid w:val="008217E1"/>
    <w:rsid w:val="00823FB3"/>
    <w:rsid w:val="00826C9E"/>
    <w:rsid w:val="00827EDA"/>
    <w:rsid w:val="00831D1A"/>
    <w:rsid w:val="00834588"/>
    <w:rsid w:val="008556D1"/>
    <w:rsid w:val="00861D68"/>
    <w:rsid w:val="00864817"/>
    <w:rsid w:val="0086491A"/>
    <w:rsid w:val="008709B7"/>
    <w:rsid w:val="00892100"/>
    <w:rsid w:val="008B2903"/>
    <w:rsid w:val="008F0A2F"/>
    <w:rsid w:val="009159AE"/>
    <w:rsid w:val="00923254"/>
    <w:rsid w:val="009236C6"/>
    <w:rsid w:val="009241BB"/>
    <w:rsid w:val="009309BE"/>
    <w:rsid w:val="009367B0"/>
    <w:rsid w:val="0094482A"/>
    <w:rsid w:val="00944CBD"/>
    <w:rsid w:val="0094779A"/>
    <w:rsid w:val="009541CE"/>
    <w:rsid w:val="00964C1B"/>
    <w:rsid w:val="009722BB"/>
    <w:rsid w:val="00972BFB"/>
    <w:rsid w:val="00975D77"/>
    <w:rsid w:val="00977D39"/>
    <w:rsid w:val="00990FEE"/>
    <w:rsid w:val="0099420D"/>
    <w:rsid w:val="009A0513"/>
    <w:rsid w:val="009B1DFC"/>
    <w:rsid w:val="009C06C6"/>
    <w:rsid w:val="009C3FAB"/>
    <w:rsid w:val="009D035D"/>
    <w:rsid w:val="009D1460"/>
    <w:rsid w:val="00A0209D"/>
    <w:rsid w:val="00A02C87"/>
    <w:rsid w:val="00A03CEE"/>
    <w:rsid w:val="00A20E1D"/>
    <w:rsid w:val="00A32039"/>
    <w:rsid w:val="00A3253C"/>
    <w:rsid w:val="00A446CD"/>
    <w:rsid w:val="00A5353B"/>
    <w:rsid w:val="00A625CB"/>
    <w:rsid w:val="00A66D2A"/>
    <w:rsid w:val="00A7032E"/>
    <w:rsid w:val="00A759F5"/>
    <w:rsid w:val="00A760DD"/>
    <w:rsid w:val="00A86A22"/>
    <w:rsid w:val="00A86F3B"/>
    <w:rsid w:val="00A90A36"/>
    <w:rsid w:val="00A90E38"/>
    <w:rsid w:val="00AA2267"/>
    <w:rsid w:val="00AA71DE"/>
    <w:rsid w:val="00AC34D7"/>
    <w:rsid w:val="00AD09EB"/>
    <w:rsid w:val="00AE2EC5"/>
    <w:rsid w:val="00AF217A"/>
    <w:rsid w:val="00AF3CAA"/>
    <w:rsid w:val="00AF70D9"/>
    <w:rsid w:val="00B114A4"/>
    <w:rsid w:val="00B128D7"/>
    <w:rsid w:val="00B219F5"/>
    <w:rsid w:val="00B24C55"/>
    <w:rsid w:val="00B2634D"/>
    <w:rsid w:val="00B34D15"/>
    <w:rsid w:val="00B42346"/>
    <w:rsid w:val="00B46E4B"/>
    <w:rsid w:val="00B854A1"/>
    <w:rsid w:val="00B92E5D"/>
    <w:rsid w:val="00B93A20"/>
    <w:rsid w:val="00B9788B"/>
    <w:rsid w:val="00BA0E0D"/>
    <w:rsid w:val="00BA1425"/>
    <w:rsid w:val="00BA2D3A"/>
    <w:rsid w:val="00BA391D"/>
    <w:rsid w:val="00BA45B3"/>
    <w:rsid w:val="00BB221B"/>
    <w:rsid w:val="00BB4114"/>
    <w:rsid w:val="00BC5503"/>
    <w:rsid w:val="00BC66EE"/>
    <w:rsid w:val="00BD0C00"/>
    <w:rsid w:val="00BD63BE"/>
    <w:rsid w:val="00C1082D"/>
    <w:rsid w:val="00C12AC0"/>
    <w:rsid w:val="00C206F3"/>
    <w:rsid w:val="00C24C3F"/>
    <w:rsid w:val="00C32C68"/>
    <w:rsid w:val="00C47550"/>
    <w:rsid w:val="00C52843"/>
    <w:rsid w:val="00C537EE"/>
    <w:rsid w:val="00C5513B"/>
    <w:rsid w:val="00C65BC8"/>
    <w:rsid w:val="00C752AE"/>
    <w:rsid w:val="00C76F5F"/>
    <w:rsid w:val="00C82C56"/>
    <w:rsid w:val="00C86347"/>
    <w:rsid w:val="00CB0920"/>
    <w:rsid w:val="00CB15DB"/>
    <w:rsid w:val="00CB2F85"/>
    <w:rsid w:val="00CB4C26"/>
    <w:rsid w:val="00CB707B"/>
    <w:rsid w:val="00CC10BB"/>
    <w:rsid w:val="00CC6E4A"/>
    <w:rsid w:val="00CD142A"/>
    <w:rsid w:val="00CD37F5"/>
    <w:rsid w:val="00CD62F3"/>
    <w:rsid w:val="00CE1798"/>
    <w:rsid w:val="00CE6FB1"/>
    <w:rsid w:val="00CF4E0D"/>
    <w:rsid w:val="00D04D45"/>
    <w:rsid w:val="00D2319C"/>
    <w:rsid w:val="00D319CE"/>
    <w:rsid w:val="00D32D73"/>
    <w:rsid w:val="00D340D3"/>
    <w:rsid w:val="00D42288"/>
    <w:rsid w:val="00D44198"/>
    <w:rsid w:val="00D4634B"/>
    <w:rsid w:val="00D64205"/>
    <w:rsid w:val="00D8261F"/>
    <w:rsid w:val="00D83835"/>
    <w:rsid w:val="00D90581"/>
    <w:rsid w:val="00DB0DA7"/>
    <w:rsid w:val="00DB1EA9"/>
    <w:rsid w:val="00DC1A69"/>
    <w:rsid w:val="00DC4E6E"/>
    <w:rsid w:val="00DC71C6"/>
    <w:rsid w:val="00E055B0"/>
    <w:rsid w:val="00E1094B"/>
    <w:rsid w:val="00E1252B"/>
    <w:rsid w:val="00E14F67"/>
    <w:rsid w:val="00E20F03"/>
    <w:rsid w:val="00E220E1"/>
    <w:rsid w:val="00E252E4"/>
    <w:rsid w:val="00E26F70"/>
    <w:rsid w:val="00E66219"/>
    <w:rsid w:val="00E85B00"/>
    <w:rsid w:val="00E864AE"/>
    <w:rsid w:val="00E92D44"/>
    <w:rsid w:val="00E95CEF"/>
    <w:rsid w:val="00EA17B1"/>
    <w:rsid w:val="00EA4A75"/>
    <w:rsid w:val="00EB592F"/>
    <w:rsid w:val="00EC1841"/>
    <w:rsid w:val="00ED1D94"/>
    <w:rsid w:val="00ED725C"/>
    <w:rsid w:val="00EE16C1"/>
    <w:rsid w:val="00EE4B4C"/>
    <w:rsid w:val="00F02A70"/>
    <w:rsid w:val="00F0613B"/>
    <w:rsid w:val="00F1056F"/>
    <w:rsid w:val="00F10DAC"/>
    <w:rsid w:val="00F53455"/>
    <w:rsid w:val="00F672A9"/>
    <w:rsid w:val="00F712CF"/>
    <w:rsid w:val="00F804EE"/>
    <w:rsid w:val="00F87C1A"/>
    <w:rsid w:val="00F91733"/>
    <w:rsid w:val="00FA4ACB"/>
    <w:rsid w:val="00FA5FA3"/>
    <w:rsid w:val="00FB13E2"/>
    <w:rsid w:val="00FB3BE6"/>
    <w:rsid w:val="00FB44CA"/>
    <w:rsid w:val="00FC21BB"/>
    <w:rsid w:val="00FC781F"/>
    <w:rsid w:val="00FD7D6B"/>
    <w:rsid w:val="00FE4435"/>
    <w:rsid w:val="00FE5358"/>
    <w:rsid w:val="00FF13CC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26F5-79D4-4B44-A950-AB32EE3F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5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2018-10-16T14:00:00Z</dcterms:created>
  <dcterms:modified xsi:type="dcterms:W3CDTF">2018-10-16T14:14:00Z</dcterms:modified>
</cp:coreProperties>
</file>